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FAA" w:rsidRDefault="00F91FAA">
      <w:pPr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F1280C" w:rsidRDefault="00F1280C">
      <w:pPr>
        <w:rPr>
          <w:rFonts w:ascii="华文中宋" w:eastAsia="华文中宋" w:hAnsi="华文中宋" w:cs="宋体"/>
          <w:b/>
          <w:bCs/>
          <w:color w:val="000000"/>
          <w:kern w:val="0"/>
          <w:sz w:val="40"/>
          <w:szCs w:val="40"/>
        </w:rPr>
      </w:pPr>
      <w:r w:rsidRPr="00F439EC">
        <w:rPr>
          <w:rFonts w:ascii="华文中宋" w:eastAsia="华文中宋" w:hAnsi="华文中宋" w:cs="宋体" w:hint="eastAsia"/>
          <w:b/>
          <w:bCs/>
          <w:color w:val="000000"/>
          <w:kern w:val="0"/>
          <w:sz w:val="40"/>
          <w:szCs w:val="40"/>
        </w:rPr>
        <w:t>2020年民族学与人类学研究所博士后招收计划</w:t>
      </w:r>
    </w:p>
    <w:p w:rsidR="00F1280C" w:rsidRDefault="00F1280C">
      <w:pPr>
        <w:rPr>
          <w:rFonts w:ascii="华文中宋" w:eastAsia="华文中宋" w:hAnsi="华文中宋" w:cs="宋体"/>
          <w:b/>
          <w:bCs/>
          <w:color w:val="000000"/>
          <w:kern w:val="0"/>
          <w:sz w:val="40"/>
          <w:szCs w:val="40"/>
        </w:rPr>
      </w:pPr>
    </w:p>
    <w:tbl>
      <w:tblPr>
        <w:tblW w:w="949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879"/>
        <w:gridCol w:w="3090"/>
        <w:gridCol w:w="4111"/>
      </w:tblGrid>
      <w:tr w:rsidR="00F1280C" w:rsidRPr="00F439EC" w:rsidTr="00F1280C">
        <w:trPr>
          <w:trHeight w:val="755"/>
          <w:jc w:val="center"/>
        </w:trPr>
        <w:tc>
          <w:tcPr>
            <w:tcW w:w="1418" w:type="dxa"/>
            <w:shd w:val="clear" w:color="auto" w:fill="auto"/>
            <w:vAlign w:val="center"/>
            <w:hideMark/>
          </w:tcPr>
          <w:p w:rsidR="00F439EC" w:rsidRPr="00F439EC" w:rsidRDefault="00F1280C" w:rsidP="00F1280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128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博</w:t>
            </w:r>
            <w:r w:rsidR="00F439EC" w:rsidRPr="00F439E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士后</w:t>
            </w:r>
            <w:r w:rsidR="00F439EC" w:rsidRPr="00F439E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  <w:t>类别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F439EC" w:rsidRPr="00F439EC" w:rsidRDefault="00F439EC" w:rsidP="00F1280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招收人数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F439EC" w:rsidRPr="00F1280C" w:rsidRDefault="00F439EC" w:rsidP="00F1280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合作导师名单</w:t>
            </w:r>
          </w:p>
          <w:p w:rsidR="00F1280C" w:rsidRPr="00F439EC" w:rsidRDefault="00F1280C" w:rsidP="00F1280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128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（按姓氏笔画排序）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1280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在站研究方向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国家资助</w:t>
            </w:r>
            <w:r w:rsidRPr="00F439E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  <w:t>博士后</w:t>
            </w:r>
          </w:p>
        </w:tc>
        <w:tc>
          <w:tcPr>
            <w:tcW w:w="879" w:type="dxa"/>
            <w:vMerge w:val="restart"/>
            <w:shd w:val="clear" w:color="auto" w:fill="auto"/>
            <w:noWrap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王延中</w:t>
            </w:r>
          </w:p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wangyzh@cass.org.cn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马克思主义民族理论/人类学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刘泓</w:t>
            </w:r>
          </w:p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liu.hong@cass.org.cn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跨境民族发展与去差异化边疆治理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孙伯君</w:t>
            </w:r>
          </w:p>
          <w:p w:rsidR="00F439EC" w:rsidRPr="00F439EC" w:rsidRDefault="00F439EC" w:rsidP="00F270F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sbj100@</w:t>
            </w:r>
            <w:r w:rsidR="00F270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sina</w:t>
            </w: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.com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西夏学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李云兵</w:t>
            </w:r>
          </w:p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ybli@cass.org.cn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语言类型学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何星亮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</w: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hexl@cass.org.cn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民族文化与宗教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张继焦</w:t>
            </w:r>
          </w:p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jjzhang@cass.org.cn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文化遗产与地方发展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陈建樾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</w: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jychen@cass.org.cn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民族理论与政策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呼和</w:t>
            </w:r>
          </w:p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huhe@cass.org.cn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民族语言实验语音学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黄成龙</w:t>
            </w:r>
          </w:p>
          <w:p w:rsidR="00F1280C" w:rsidRPr="00F439EC" w:rsidRDefault="00F1280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1280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huangcl@cass.org.cn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语言类型学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曾少聪</w:t>
            </w:r>
          </w:p>
          <w:p w:rsidR="00F1280C" w:rsidRPr="00F439EC" w:rsidRDefault="00F1280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1280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zengsc@cass.org.cn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国际移民与海外华人研究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国际交流计划引进项目</w:t>
            </w:r>
            <w:r w:rsidRPr="00F439E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  <w:t>博士后</w:t>
            </w:r>
          </w:p>
        </w:tc>
        <w:tc>
          <w:tcPr>
            <w:tcW w:w="879" w:type="dxa"/>
            <w:vMerge w:val="restart"/>
            <w:shd w:val="clear" w:color="auto" w:fill="auto"/>
            <w:noWrap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何星亮</w:t>
            </w:r>
          </w:p>
          <w:p w:rsidR="00F1280C" w:rsidRPr="00F439EC" w:rsidRDefault="00F1280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hexl@cass.org.cn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国际恐怖主义和极端主义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呼和</w:t>
            </w:r>
          </w:p>
          <w:p w:rsidR="00F1280C" w:rsidRPr="00F439EC" w:rsidRDefault="00F1280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huhe@cass.org.cn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民族语言实验语音学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项目</w:t>
            </w:r>
            <w:r w:rsidRPr="00F439E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  <w:t>博士后</w:t>
            </w:r>
          </w:p>
        </w:tc>
        <w:tc>
          <w:tcPr>
            <w:tcW w:w="879" w:type="dxa"/>
            <w:vMerge w:val="restart"/>
            <w:shd w:val="clear" w:color="auto" w:fill="auto"/>
            <w:noWrap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孙伯君</w:t>
            </w:r>
          </w:p>
          <w:p w:rsidR="00F1280C" w:rsidRPr="00F439EC" w:rsidRDefault="00F1280C" w:rsidP="009E21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sbj100@</w:t>
            </w:r>
            <w:r w:rsidR="009E213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sina</w:t>
            </w: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.com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西夏学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呼和</w:t>
            </w:r>
          </w:p>
          <w:p w:rsidR="00F1280C" w:rsidRPr="00F439EC" w:rsidRDefault="00F1280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huhe@cass.org.cn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民族语言实验语音学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黄成龙</w:t>
            </w:r>
            <w:r w:rsidR="00F1280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br/>
            </w:r>
            <w:r w:rsidR="00F1280C" w:rsidRPr="00F1280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huangcl@cass.org.cn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语言类型学</w:t>
            </w:r>
          </w:p>
        </w:tc>
      </w:tr>
      <w:tr w:rsidR="00F1280C" w:rsidRPr="00F439EC" w:rsidTr="00F91FAA">
        <w:trPr>
          <w:trHeight w:val="630"/>
          <w:jc w:val="center"/>
        </w:trPr>
        <w:tc>
          <w:tcPr>
            <w:tcW w:w="1418" w:type="dxa"/>
            <w:vMerge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  <w:noWrap/>
            <w:vAlign w:val="center"/>
            <w:hideMark/>
          </w:tcPr>
          <w:p w:rsid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曾少聪</w:t>
            </w:r>
          </w:p>
          <w:p w:rsidR="00F1280C" w:rsidRPr="00F439EC" w:rsidRDefault="00F1280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1280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zengsc@cass.org.cn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439EC" w:rsidRPr="00F439EC" w:rsidRDefault="00F439EC" w:rsidP="00F439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9E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新疆民族文化研究</w:t>
            </w:r>
          </w:p>
        </w:tc>
      </w:tr>
    </w:tbl>
    <w:p w:rsidR="00E203FD" w:rsidRPr="00F439EC" w:rsidRDefault="00E203FD"/>
    <w:sectPr w:rsidR="00E203FD" w:rsidRPr="00F439EC" w:rsidSect="00D91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A5D" w:rsidRDefault="00B56A5D" w:rsidP="00F439EC">
      <w:r>
        <w:separator/>
      </w:r>
    </w:p>
  </w:endnote>
  <w:endnote w:type="continuationSeparator" w:id="1">
    <w:p w:rsidR="00B56A5D" w:rsidRDefault="00B56A5D" w:rsidP="00F43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A5D" w:rsidRDefault="00B56A5D" w:rsidP="00F439EC">
      <w:r>
        <w:separator/>
      </w:r>
    </w:p>
  </w:footnote>
  <w:footnote w:type="continuationSeparator" w:id="1">
    <w:p w:rsidR="00B56A5D" w:rsidRDefault="00B56A5D" w:rsidP="00F439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39EC"/>
    <w:rsid w:val="00463F00"/>
    <w:rsid w:val="009E213C"/>
    <w:rsid w:val="00A71448"/>
    <w:rsid w:val="00B56A5D"/>
    <w:rsid w:val="00D910F7"/>
    <w:rsid w:val="00E203FD"/>
    <w:rsid w:val="00F1280C"/>
    <w:rsid w:val="00F270FA"/>
    <w:rsid w:val="00F439EC"/>
    <w:rsid w:val="00F91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39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39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39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39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liqj</dc:creator>
  <cp:keywords/>
  <dc:description/>
  <cp:lastModifiedBy>liqj</cp:lastModifiedBy>
  <cp:revision>4</cp:revision>
  <dcterms:created xsi:type="dcterms:W3CDTF">2020-03-18T14:45:00Z</dcterms:created>
  <dcterms:modified xsi:type="dcterms:W3CDTF">2020-03-19T08:23:00Z</dcterms:modified>
</cp:coreProperties>
</file>